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1864" w14:textId="77777777" w:rsidR="00134824" w:rsidRPr="00F70503" w:rsidRDefault="00134824" w:rsidP="00134824">
      <w:pPr>
        <w:pStyle w:val="NoSpacing"/>
        <w:jc w:val="center"/>
        <w:rPr>
          <w:b/>
          <w:bCs/>
          <w:sz w:val="32"/>
          <w:szCs w:val="32"/>
        </w:rPr>
      </w:pPr>
      <w:r w:rsidRPr="00F70503">
        <w:rPr>
          <w:b/>
          <w:bCs/>
          <w:sz w:val="32"/>
          <w:szCs w:val="32"/>
        </w:rPr>
        <w:t>Soul Tenders</w:t>
      </w:r>
    </w:p>
    <w:p w14:paraId="68ED78E3" w14:textId="77777777" w:rsidR="00134824" w:rsidRDefault="00134824" w:rsidP="00134824">
      <w:pPr>
        <w:pStyle w:val="NoSpacing"/>
        <w:jc w:val="center"/>
      </w:pPr>
      <w:r>
        <w:t>September 18, 2019</w:t>
      </w:r>
    </w:p>
    <w:p w14:paraId="79437E05" w14:textId="77777777" w:rsidR="00134824" w:rsidRPr="00DB3E79" w:rsidRDefault="00134824" w:rsidP="00134824">
      <w:pPr>
        <w:pStyle w:val="NoSpacing"/>
        <w:jc w:val="center"/>
        <w:rPr>
          <w:b/>
          <w:bCs/>
        </w:rPr>
      </w:pPr>
      <w:r w:rsidRPr="00DB3E79">
        <w:rPr>
          <w:b/>
          <w:bCs/>
        </w:rPr>
        <w:t>What Troubles You?</w:t>
      </w:r>
    </w:p>
    <w:p w14:paraId="2D4672B0" w14:textId="77777777" w:rsidR="00134824" w:rsidRPr="00DB3E79" w:rsidRDefault="00134824" w:rsidP="00134824">
      <w:pPr>
        <w:pStyle w:val="NoSpacing"/>
        <w:rPr>
          <w:b/>
          <w:bCs/>
        </w:rPr>
      </w:pPr>
    </w:p>
    <w:p w14:paraId="02AAA0EF" w14:textId="5DA07573" w:rsidR="00134824" w:rsidRPr="002D485E" w:rsidRDefault="00134824" w:rsidP="00134824">
      <w:pPr>
        <w:pStyle w:val="NoSpacing"/>
        <w:rPr>
          <w:rStyle w:val="Emphasis"/>
          <w:rFonts w:asciiTheme="majorHAnsi" w:hAnsiTheme="majorHAnsi" w:cstheme="majorHAnsi"/>
          <w:i w:val="0"/>
          <w:iCs w:val="0"/>
          <w:sz w:val="28"/>
          <w:szCs w:val="28"/>
        </w:rPr>
      </w:pPr>
      <w:r w:rsidRPr="002D485E">
        <w:rPr>
          <w:rFonts w:asciiTheme="majorHAnsi" w:hAnsiTheme="majorHAnsi" w:cstheme="majorHAnsi"/>
          <w:sz w:val="28"/>
          <w:szCs w:val="28"/>
        </w:rPr>
        <w:t xml:space="preserve">Recently the word “fraught” is popping up everywhere, certainly in news reports about the status of political and corporate life, but in other contexts as well.  Originally “fraught” referred to a ship’s load of cargo.  Now the word has come to mean of a situation or course of action loaded with or likely to result in something undesirable.  To say it simply, </w:t>
      </w:r>
      <w:r w:rsidRPr="002D485E">
        <w:rPr>
          <w:rStyle w:val="Emphasis"/>
          <w:rFonts w:asciiTheme="majorHAnsi" w:hAnsiTheme="majorHAnsi" w:cstheme="majorHAnsi"/>
          <w:i w:val="0"/>
          <w:iCs w:val="0"/>
          <w:sz w:val="28"/>
          <w:szCs w:val="28"/>
        </w:rPr>
        <w:t>TROUBLE.</w:t>
      </w:r>
    </w:p>
    <w:p w14:paraId="66EC9FE1" w14:textId="77777777" w:rsidR="00134824" w:rsidRPr="002D485E" w:rsidRDefault="00134824" w:rsidP="00134824">
      <w:pPr>
        <w:pStyle w:val="NoSpacing"/>
        <w:rPr>
          <w:rStyle w:val="Emphasis"/>
          <w:rFonts w:asciiTheme="majorHAnsi" w:hAnsiTheme="majorHAnsi" w:cstheme="majorHAnsi"/>
          <w:b/>
          <w:bCs/>
          <w:i w:val="0"/>
          <w:iCs w:val="0"/>
          <w:sz w:val="28"/>
          <w:szCs w:val="28"/>
        </w:rPr>
      </w:pPr>
      <w:bookmarkStart w:id="0" w:name="_GoBack"/>
      <w:bookmarkEnd w:id="0"/>
    </w:p>
    <w:p w14:paraId="1EBE5748" w14:textId="2FEEE42F" w:rsidR="00134824" w:rsidRPr="002D485E" w:rsidRDefault="00134824" w:rsidP="00134824">
      <w:pPr>
        <w:pStyle w:val="NoSpacing"/>
        <w:rPr>
          <w:rStyle w:val="Emphasis"/>
          <w:rFonts w:asciiTheme="majorHAnsi" w:hAnsiTheme="majorHAnsi" w:cstheme="majorHAnsi"/>
          <w:i w:val="0"/>
          <w:iCs w:val="0"/>
          <w:sz w:val="28"/>
          <w:szCs w:val="28"/>
        </w:rPr>
      </w:pPr>
      <w:r w:rsidRPr="002D485E">
        <w:rPr>
          <w:rStyle w:val="Emphasis"/>
          <w:rFonts w:asciiTheme="majorHAnsi" w:hAnsiTheme="majorHAnsi" w:cstheme="majorHAnsi"/>
          <w:sz w:val="28"/>
          <w:szCs w:val="28"/>
        </w:rPr>
        <w:t>So, at our gathering on September 18</w:t>
      </w:r>
      <w:r w:rsidR="002D485E" w:rsidRPr="002D485E">
        <w:rPr>
          <w:rStyle w:val="Emphasis"/>
          <w:rFonts w:asciiTheme="majorHAnsi" w:hAnsiTheme="majorHAnsi" w:cstheme="majorHAnsi"/>
          <w:sz w:val="28"/>
          <w:szCs w:val="28"/>
        </w:rPr>
        <w:t>th</w:t>
      </w:r>
      <w:r w:rsidRPr="002D485E">
        <w:rPr>
          <w:rStyle w:val="Emphasis"/>
          <w:rFonts w:asciiTheme="majorHAnsi" w:hAnsiTheme="majorHAnsi" w:cstheme="majorHAnsi"/>
          <w:sz w:val="28"/>
          <w:szCs w:val="28"/>
        </w:rPr>
        <w:t xml:space="preserve">, we will be invited to ponder how we experience the fraught mood of our era under the heading, “What troubles you”?  </w:t>
      </w:r>
    </w:p>
    <w:p w14:paraId="072715CA" w14:textId="77777777" w:rsidR="00134824" w:rsidRPr="002D485E" w:rsidRDefault="00134824" w:rsidP="00134824">
      <w:pPr>
        <w:pStyle w:val="NoSpacing"/>
        <w:rPr>
          <w:rStyle w:val="Emphasis"/>
          <w:rFonts w:asciiTheme="majorHAnsi" w:hAnsiTheme="majorHAnsi" w:cstheme="majorHAnsi"/>
          <w:i w:val="0"/>
          <w:iCs w:val="0"/>
          <w:sz w:val="28"/>
          <w:szCs w:val="28"/>
        </w:rPr>
      </w:pPr>
    </w:p>
    <w:p w14:paraId="017B9571" w14:textId="3C86FC70" w:rsidR="00134824" w:rsidRPr="002D485E" w:rsidRDefault="00134824" w:rsidP="00134824">
      <w:pPr>
        <w:pStyle w:val="NoSpacing"/>
        <w:rPr>
          <w:rFonts w:asciiTheme="majorHAnsi" w:hAnsiTheme="majorHAnsi" w:cstheme="majorHAnsi"/>
          <w:sz w:val="28"/>
          <w:szCs w:val="28"/>
        </w:rPr>
      </w:pPr>
      <w:r w:rsidRPr="002D485E">
        <w:rPr>
          <w:rStyle w:val="Emphasis"/>
          <w:rFonts w:asciiTheme="majorHAnsi" w:hAnsiTheme="majorHAnsi" w:cstheme="majorHAnsi"/>
          <w:i w:val="0"/>
          <w:iCs w:val="0"/>
          <w:sz w:val="28"/>
          <w:szCs w:val="28"/>
        </w:rPr>
        <w:t xml:space="preserve">It is an </w:t>
      </w:r>
      <w:r w:rsidRPr="002D485E">
        <w:rPr>
          <w:rStyle w:val="Emphasis"/>
          <w:rFonts w:asciiTheme="majorHAnsi" w:hAnsiTheme="majorHAnsi" w:cstheme="majorHAnsi"/>
          <w:sz w:val="28"/>
          <w:szCs w:val="28"/>
          <w:u w:val="single"/>
        </w:rPr>
        <w:t>invitation</w:t>
      </w:r>
      <w:r w:rsidRPr="002D485E">
        <w:rPr>
          <w:rStyle w:val="Emphasis"/>
          <w:rFonts w:asciiTheme="majorHAnsi" w:hAnsiTheme="majorHAnsi" w:cstheme="majorHAnsi"/>
          <w:sz w:val="28"/>
          <w:szCs w:val="28"/>
        </w:rPr>
        <w:t xml:space="preserve"> </w:t>
      </w:r>
      <w:r w:rsidRPr="002D485E">
        <w:rPr>
          <w:rStyle w:val="Emphasis"/>
          <w:rFonts w:asciiTheme="majorHAnsi" w:hAnsiTheme="majorHAnsi" w:cstheme="majorHAnsi"/>
          <w:i w:val="0"/>
          <w:iCs w:val="0"/>
          <w:sz w:val="28"/>
          <w:szCs w:val="28"/>
        </w:rPr>
        <w:t xml:space="preserve">to do a sort of </w:t>
      </w:r>
      <w:r w:rsidR="002D485E" w:rsidRPr="002D485E">
        <w:rPr>
          <w:rStyle w:val="Emphasis"/>
          <w:rFonts w:asciiTheme="majorHAnsi" w:hAnsiTheme="majorHAnsi" w:cstheme="majorHAnsi"/>
          <w:sz w:val="28"/>
          <w:szCs w:val="28"/>
          <w:u w:val="single"/>
        </w:rPr>
        <w:t>examine</w:t>
      </w:r>
      <w:r w:rsidRPr="002D485E">
        <w:rPr>
          <w:rStyle w:val="Emphasis"/>
          <w:rFonts w:asciiTheme="majorHAnsi" w:hAnsiTheme="majorHAnsi" w:cstheme="majorHAnsi"/>
          <w:sz w:val="28"/>
          <w:szCs w:val="28"/>
        </w:rPr>
        <w:t xml:space="preserve"> of </w:t>
      </w:r>
      <w:r w:rsidRPr="002D485E">
        <w:rPr>
          <w:rStyle w:val="Emphasis"/>
          <w:rFonts w:asciiTheme="majorHAnsi" w:hAnsiTheme="majorHAnsi" w:cstheme="majorHAnsi"/>
          <w:i w:val="0"/>
          <w:iCs w:val="0"/>
          <w:sz w:val="28"/>
          <w:szCs w:val="28"/>
        </w:rPr>
        <w:t xml:space="preserve">ourselves regarding the various sort of situations or events that </w:t>
      </w:r>
      <w:r w:rsidRPr="002D485E">
        <w:rPr>
          <w:rStyle w:val="Emphasis"/>
          <w:rFonts w:asciiTheme="majorHAnsi" w:hAnsiTheme="majorHAnsi" w:cstheme="majorHAnsi"/>
          <w:sz w:val="28"/>
          <w:szCs w:val="28"/>
          <w:u w:val="single"/>
        </w:rPr>
        <w:t>trouble us</w:t>
      </w:r>
      <w:r w:rsidRPr="002D485E">
        <w:rPr>
          <w:rStyle w:val="Emphasis"/>
          <w:rFonts w:asciiTheme="majorHAnsi" w:hAnsiTheme="majorHAnsi" w:cstheme="majorHAnsi"/>
          <w:i w:val="0"/>
          <w:iCs w:val="0"/>
          <w:sz w:val="28"/>
          <w:szCs w:val="28"/>
        </w:rPr>
        <w:t>.</w:t>
      </w:r>
      <w:r w:rsidRPr="002D485E">
        <w:rPr>
          <w:rStyle w:val="Emphasis"/>
          <w:rFonts w:asciiTheme="majorHAnsi" w:hAnsiTheme="majorHAnsi" w:cstheme="majorHAnsi"/>
          <w:sz w:val="28"/>
          <w:szCs w:val="28"/>
        </w:rPr>
        <w:t xml:space="preserve">  </w:t>
      </w:r>
      <w:r w:rsidRPr="002D485E">
        <w:rPr>
          <w:rStyle w:val="Emphasis"/>
          <w:rFonts w:asciiTheme="majorHAnsi" w:hAnsiTheme="majorHAnsi" w:cstheme="majorHAnsi"/>
          <w:i w:val="0"/>
          <w:iCs w:val="0"/>
          <w:sz w:val="28"/>
          <w:szCs w:val="28"/>
        </w:rPr>
        <w:t>In that regard, this quote from Robin Williams may be a helpful way of looking at what troubles us, and the possible (often denied) value of troubles:</w:t>
      </w:r>
      <w:r w:rsidRPr="002D485E">
        <w:rPr>
          <w:rStyle w:val="Emphasis"/>
          <w:rFonts w:asciiTheme="majorHAnsi" w:hAnsiTheme="majorHAnsi" w:cstheme="majorHAnsi"/>
          <w:sz w:val="28"/>
          <w:szCs w:val="28"/>
        </w:rPr>
        <w:t xml:space="preserve"> </w:t>
      </w:r>
      <w:r w:rsidRPr="002D485E">
        <w:rPr>
          <w:rStyle w:val="Emphasis"/>
          <w:rFonts w:asciiTheme="majorHAnsi" w:hAnsiTheme="majorHAnsi" w:cstheme="majorHAnsi"/>
          <w:i w:val="0"/>
          <w:iCs w:val="0"/>
          <w:sz w:val="28"/>
          <w:szCs w:val="28"/>
        </w:rPr>
        <w:t>“</w:t>
      </w:r>
      <w:hyperlink r:id="rId4" w:history="1">
        <w:r w:rsidRPr="002D485E">
          <w:rPr>
            <w:rFonts w:asciiTheme="majorHAnsi" w:hAnsiTheme="majorHAnsi" w:cstheme="majorHAnsi"/>
            <w:i/>
            <w:iCs/>
            <w:sz w:val="28"/>
            <w:szCs w:val="28"/>
          </w:rPr>
          <w:t>You will have bad times, but they will always wake you up to the stuff you weren't paying attention to.</w:t>
        </w:r>
      </w:hyperlink>
      <w:r w:rsidRPr="002D485E">
        <w:rPr>
          <w:rFonts w:asciiTheme="majorHAnsi" w:hAnsiTheme="majorHAnsi" w:cstheme="majorHAnsi"/>
          <w:i/>
          <w:iCs/>
          <w:sz w:val="28"/>
          <w:szCs w:val="28"/>
        </w:rPr>
        <w:t>”</w:t>
      </w:r>
      <w:r w:rsidRPr="002D485E">
        <w:rPr>
          <w:rFonts w:asciiTheme="majorHAnsi" w:hAnsiTheme="majorHAnsi" w:cstheme="majorHAnsi"/>
          <w:sz w:val="28"/>
          <w:szCs w:val="28"/>
        </w:rPr>
        <w:t xml:space="preserve">  </w:t>
      </w:r>
    </w:p>
    <w:p w14:paraId="7D20C638" w14:textId="77777777" w:rsidR="00134824" w:rsidRPr="002D485E" w:rsidRDefault="00134824" w:rsidP="00134824">
      <w:pPr>
        <w:pStyle w:val="NoSpacing"/>
        <w:rPr>
          <w:rFonts w:asciiTheme="majorHAnsi" w:hAnsiTheme="majorHAnsi" w:cstheme="majorHAnsi"/>
          <w:b/>
          <w:bCs/>
          <w:sz w:val="28"/>
          <w:szCs w:val="28"/>
        </w:rPr>
      </w:pPr>
      <w:r w:rsidRPr="002D485E">
        <w:rPr>
          <w:rFonts w:asciiTheme="majorHAnsi" w:hAnsiTheme="majorHAnsi" w:cstheme="majorHAnsi"/>
          <w:b/>
          <w:bCs/>
          <w:noProof/>
          <w:sz w:val="28"/>
          <w:szCs w:val="28"/>
        </w:rPr>
        <w:drawing>
          <wp:anchor distT="0" distB="0" distL="114300" distR="114300" simplePos="0" relativeHeight="251659264" behindDoc="1" locked="0" layoutInCell="1" allowOverlap="1" wp14:anchorId="181C1D3B" wp14:editId="099A2EBD">
            <wp:simplePos x="0" y="0"/>
            <wp:positionH relativeFrom="column">
              <wp:posOffset>27305</wp:posOffset>
            </wp:positionH>
            <wp:positionV relativeFrom="paragraph">
              <wp:posOffset>109855</wp:posOffset>
            </wp:positionV>
            <wp:extent cx="3666744" cy="2066544"/>
            <wp:effectExtent l="0" t="0" r="0" b="0"/>
            <wp:wrapTight wrapText="bothSides">
              <wp:wrapPolygon edited="0">
                <wp:start x="0" y="0"/>
                <wp:lineTo x="0" y="21308"/>
                <wp:lineTo x="21435" y="21308"/>
                <wp:lineTo x="21435" y="0"/>
                <wp:lineTo x="0" y="0"/>
              </wp:wrapPolygon>
            </wp:wrapTight>
            <wp:docPr id="8" name="Picture 8" descr="Image result for bahamas after hurricane d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bahamas after hurricane dori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6744" cy="2066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85E">
        <w:rPr>
          <w:rFonts w:asciiTheme="majorHAnsi" w:hAnsiTheme="majorHAnsi" w:cstheme="majorHAnsi"/>
          <w:b/>
          <w:bCs/>
          <w:sz w:val="28"/>
          <w:szCs w:val="28"/>
        </w:rPr>
        <w:t xml:space="preserve">But it is also true that some of the troubles in the world are so overwhelming, we despair of knowing what, if anything we may be able to lower the level of misery. </w:t>
      </w:r>
    </w:p>
    <w:p w14:paraId="6D615F0F" w14:textId="77777777" w:rsidR="00134824" w:rsidRPr="002D485E" w:rsidRDefault="00134824" w:rsidP="00134824">
      <w:pPr>
        <w:pStyle w:val="NoSpacing"/>
        <w:rPr>
          <w:rFonts w:asciiTheme="majorHAnsi" w:hAnsiTheme="majorHAnsi" w:cstheme="majorHAnsi"/>
          <w:b/>
          <w:bCs/>
          <w:sz w:val="28"/>
          <w:szCs w:val="28"/>
        </w:rPr>
      </w:pPr>
      <w:r w:rsidRPr="002D485E">
        <w:rPr>
          <w:rFonts w:asciiTheme="majorHAnsi" w:hAnsiTheme="majorHAnsi" w:cstheme="majorHAnsi"/>
          <w:b/>
          <w:bCs/>
          <w:sz w:val="28"/>
          <w:szCs w:val="28"/>
        </w:rPr>
        <w:t xml:space="preserve"> </w:t>
      </w:r>
    </w:p>
    <w:p w14:paraId="4B88AC79" w14:textId="77777777" w:rsidR="00134824" w:rsidRPr="002D485E" w:rsidRDefault="00134824" w:rsidP="00134824">
      <w:pPr>
        <w:pStyle w:val="NoSpacing"/>
        <w:rPr>
          <w:rFonts w:asciiTheme="majorHAnsi" w:hAnsiTheme="majorHAnsi" w:cstheme="majorHAnsi"/>
          <w:b/>
          <w:bCs/>
          <w:sz w:val="28"/>
          <w:szCs w:val="28"/>
        </w:rPr>
      </w:pPr>
      <w:r w:rsidRPr="002D485E">
        <w:rPr>
          <w:rFonts w:asciiTheme="majorHAnsi" w:hAnsiTheme="majorHAnsi" w:cstheme="majorHAnsi"/>
          <w:b/>
          <w:bCs/>
          <w:sz w:val="28"/>
          <w:szCs w:val="28"/>
        </w:rPr>
        <w:t xml:space="preserve">Let’s gather at noon on September and talk and share what troubles us, and how we deal with it.  </w:t>
      </w:r>
    </w:p>
    <w:p w14:paraId="554D78B2" w14:textId="77777777" w:rsidR="00134824" w:rsidRPr="002D485E" w:rsidRDefault="00134824" w:rsidP="00134824">
      <w:pPr>
        <w:pStyle w:val="NoSpacing"/>
        <w:rPr>
          <w:rFonts w:asciiTheme="majorHAnsi" w:hAnsiTheme="majorHAnsi" w:cstheme="majorHAnsi"/>
          <w:sz w:val="28"/>
          <w:szCs w:val="28"/>
        </w:rPr>
      </w:pPr>
      <w:r w:rsidRPr="002D485E">
        <w:rPr>
          <w:rFonts w:asciiTheme="majorHAnsi" w:hAnsiTheme="majorHAnsi" w:cstheme="majorHAnsi"/>
          <w:sz w:val="28"/>
          <w:szCs w:val="28"/>
        </w:rPr>
        <w:tab/>
      </w:r>
      <w:r w:rsidRPr="002D485E">
        <w:rPr>
          <w:rFonts w:asciiTheme="majorHAnsi" w:hAnsiTheme="majorHAnsi" w:cstheme="majorHAnsi"/>
          <w:sz w:val="28"/>
          <w:szCs w:val="28"/>
        </w:rPr>
        <w:tab/>
      </w:r>
      <w:r w:rsidRPr="002D485E">
        <w:rPr>
          <w:rFonts w:asciiTheme="majorHAnsi" w:hAnsiTheme="majorHAnsi" w:cstheme="majorHAnsi"/>
          <w:sz w:val="28"/>
          <w:szCs w:val="28"/>
        </w:rPr>
        <w:tab/>
      </w:r>
      <w:r w:rsidRPr="002D485E">
        <w:rPr>
          <w:rFonts w:asciiTheme="majorHAnsi" w:hAnsiTheme="majorHAnsi" w:cstheme="majorHAnsi"/>
          <w:color w:val="000000"/>
          <w:sz w:val="27"/>
          <w:szCs w:val="27"/>
          <w:shd w:val="clear" w:color="auto" w:fill="FCFCFC"/>
        </w:rPr>
        <w:t>Abaco (Bahamas)</w:t>
      </w:r>
    </w:p>
    <w:p w14:paraId="4DE2C503" w14:textId="77777777" w:rsidR="009E21B7" w:rsidRPr="002D485E" w:rsidRDefault="009E21B7">
      <w:pPr>
        <w:rPr>
          <w:rFonts w:asciiTheme="majorHAnsi" w:hAnsiTheme="majorHAnsi" w:cstheme="majorHAnsi"/>
        </w:rPr>
      </w:pPr>
    </w:p>
    <w:sectPr w:rsidR="009E21B7" w:rsidRPr="002D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4"/>
    <w:rsid w:val="00134824"/>
    <w:rsid w:val="00141625"/>
    <w:rsid w:val="002D485E"/>
    <w:rsid w:val="003A70E5"/>
    <w:rsid w:val="00452369"/>
    <w:rsid w:val="00466F70"/>
    <w:rsid w:val="00555A37"/>
    <w:rsid w:val="009E21B7"/>
    <w:rsid w:val="00C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2FEC"/>
  <w15:chartTrackingRefBased/>
  <w15:docId w15:val="{7316A247-B1B4-42A5-A74A-9254783A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A37"/>
    <w:pPr>
      <w:spacing w:after="0" w:line="240" w:lineRule="auto"/>
    </w:pPr>
    <w:rPr>
      <w:rFonts w:ascii="Times New Roman" w:hAnsi="Times New Roman"/>
      <w:sz w:val="24"/>
    </w:rPr>
  </w:style>
  <w:style w:type="character" w:styleId="Emphasis">
    <w:name w:val="Emphasis"/>
    <w:basedOn w:val="DefaultParagraphFont"/>
    <w:uiPriority w:val="20"/>
    <w:qFormat/>
    <w:rsid w:val="0013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zquotes.com/quote/413744?ref=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Mullen</dc:creator>
  <cp:keywords/>
  <dc:description/>
  <cp:lastModifiedBy>Nichole</cp:lastModifiedBy>
  <cp:revision>2</cp:revision>
  <dcterms:created xsi:type="dcterms:W3CDTF">2019-09-10T22:08:00Z</dcterms:created>
  <dcterms:modified xsi:type="dcterms:W3CDTF">2019-09-10T22:21:00Z</dcterms:modified>
</cp:coreProperties>
</file>